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CellSpacing w:w="0" w:type="dxa"/>
        <w:shd w:val="clear" w:color="auto" w:fill="FFFFFF"/>
        <w:tblCellMar>
          <w:left w:w="0" w:type="dxa"/>
          <w:right w:w="0" w:type="dxa"/>
        </w:tblCellMar>
        <w:tblLook w:val="04A0"/>
      </w:tblPr>
      <w:tblGrid>
        <w:gridCol w:w="9356"/>
      </w:tblGrid>
      <w:tr w:rsidR="003647CF" w:rsidRPr="003D1FE3" w:rsidTr="0099345C">
        <w:trPr>
          <w:tblCellSpacing w:w="0" w:type="dxa"/>
        </w:trPr>
        <w:tc>
          <w:tcPr>
            <w:tcW w:w="9356" w:type="dxa"/>
            <w:tcBorders>
              <w:top w:val="nil"/>
              <w:left w:val="nil"/>
              <w:bottom w:val="nil"/>
              <w:right w:val="nil"/>
            </w:tcBorders>
            <w:shd w:val="clear" w:color="auto" w:fill="FFFFFF"/>
            <w:vAlign w:val="center"/>
            <w:hideMark/>
          </w:tcPr>
          <w:p w:rsidR="003647CF" w:rsidRPr="00396BFF" w:rsidRDefault="003647CF" w:rsidP="0099345C">
            <w:pPr>
              <w:spacing w:after="0" w:line="240" w:lineRule="auto"/>
              <w:jc w:val="center"/>
              <w:rPr>
                <w:rFonts w:ascii="Times New Roman" w:eastAsia="Times New Roman" w:hAnsi="Times New Roman" w:cs="Times New Roman"/>
                <w:b/>
                <w:bCs/>
                <w:color w:val="000000"/>
                <w:sz w:val="28"/>
                <w:szCs w:val="28"/>
                <w:lang w:eastAsia="ru-RU"/>
              </w:rPr>
            </w:pPr>
            <w:r w:rsidRPr="00396BFF">
              <w:rPr>
                <w:rFonts w:ascii="Times New Roman" w:eastAsia="Times New Roman" w:hAnsi="Times New Roman" w:cs="Times New Roman"/>
                <w:b/>
                <w:bCs/>
                <w:color w:val="000000"/>
                <w:sz w:val="28"/>
                <w:szCs w:val="28"/>
                <w:lang w:eastAsia="ru-RU"/>
              </w:rPr>
              <w:t xml:space="preserve">Травяной пал </w:t>
            </w:r>
            <w:proofErr w:type="gramStart"/>
            <w:r w:rsidRPr="00396BFF">
              <w:rPr>
                <w:rFonts w:ascii="Times New Roman" w:eastAsia="Times New Roman" w:hAnsi="Times New Roman" w:cs="Times New Roman"/>
                <w:b/>
                <w:bCs/>
                <w:color w:val="000000"/>
                <w:sz w:val="28"/>
                <w:szCs w:val="28"/>
                <w:lang w:eastAsia="ru-RU"/>
              </w:rPr>
              <w:t>-э</w:t>
            </w:r>
            <w:proofErr w:type="gramEnd"/>
            <w:r w:rsidRPr="00396BFF">
              <w:rPr>
                <w:rFonts w:ascii="Times New Roman" w:eastAsia="Times New Roman" w:hAnsi="Times New Roman" w:cs="Times New Roman"/>
                <w:b/>
                <w:bCs/>
                <w:color w:val="000000"/>
                <w:sz w:val="28"/>
                <w:szCs w:val="28"/>
                <w:lang w:eastAsia="ru-RU"/>
              </w:rPr>
              <w:t>то настоящее стихийное бедствие. И всему виной — опасная и неразумная традиция поджигать весной сухую траву на полях: «как хорошо, быстро убрали прошлогоднюю траву и удобрили почву золой». А это не так.</w:t>
            </w:r>
          </w:p>
          <w:p w:rsidR="003647CF" w:rsidRPr="003D1FE3" w:rsidRDefault="003647CF" w:rsidP="0099345C">
            <w:pPr>
              <w:spacing w:after="0" w:line="240" w:lineRule="auto"/>
              <w:rPr>
                <w:rFonts w:ascii="Times New Roman" w:eastAsia="Times New Roman" w:hAnsi="Times New Roman" w:cs="Times New Roman"/>
                <w:color w:val="000000"/>
                <w:sz w:val="24"/>
                <w:szCs w:val="24"/>
                <w:lang w:eastAsia="ru-RU"/>
              </w:rPr>
            </w:pPr>
          </w:p>
        </w:tc>
      </w:tr>
    </w:tbl>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1FE3">
        <w:rPr>
          <w:rFonts w:ascii="Times New Roman" w:eastAsia="Times New Roman" w:hAnsi="Times New Roman" w:cs="Times New Roman"/>
          <w:color w:val="000000"/>
          <w:sz w:val="24"/>
          <w:szCs w:val="24"/>
          <w:lang w:eastAsia="ru-RU"/>
        </w:rPr>
        <w:t>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1FE3">
        <w:rPr>
          <w:rFonts w:ascii="Times New Roman" w:eastAsia="Times New Roman" w:hAnsi="Times New Roman" w:cs="Times New Roman"/>
          <w:color w:val="000000"/>
          <w:sz w:val="24"/>
          <w:szCs w:val="24"/>
          <w:lang w:eastAsia="ru-RU"/>
        </w:rPr>
        <w:t>В большинстве регионов России сезон массовых травяных палов продолжается со времени схода снега и высыхания сухой прошлогодней травы на открытых участках и до начала активного роста молодой зеленой травы, т.е. не более трех-четырех недель. За это короткое время травяные палы охватывают огромные площади.</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1FE3">
        <w:rPr>
          <w:rFonts w:ascii="Times New Roman" w:eastAsia="Times New Roman" w:hAnsi="Times New Roman" w:cs="Times New Roman"/>
          <w:b/>
          <w:bCs/>
          <w:color w:val="000000"/>
          <w:sz w:val="24"/>
          <w:szCs w:val="24"/>
          <w:lang w:eastAsia="ru-RU"/>
        </w:rPr>
        <w:t>Откуда берутся травяные палы</w:t>
      </w:r>
      <w:r>
        <w:rPr>
          <w:rFonts w:ascii="Times New Roman" w:eastAsia="Times New Roman" w:hAnsi="Times New Roman" w:cs="Times New Roman"/>
          <w:b/>
          <w:bCs/>
          <w:color w:val="000000"/>
          <w:sz w:val="24"/>
          <w:szCs w:val="24"/>
          <w:lang w:eastAsia="ru-RU"/>
        </w:rPr>
        <w:t>?</w:t>
      </w:r>
    </w:p>
    <w:p w:rsidR="003647CF"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1FE3">
        <w:rPr>
          <w:rFonts w:ascii="Times New Roman" w:eastAsia="Times New Roman" w:hAnsi="Times New Roman" w:cs="Times New Roman"/>
          <w:color w:val="000000"/>
          <w:sz w:val="24"/>
          <w:szCs w:val="24"/>
          <w:lang w:eastAsia="ru-RU"/>
        </w:rPr>
        <w:t>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весенних выжиганий травы. Случается, что травяные палы возникают и по естественным причинам (от молний, например), но в общем количестве травяных палов их доля крайне мала.</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47CF" w:rsidRDefault="003647CF" w:rsidP="003647C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D1FE3">
        <w:rPr>
          <w:rFonts w:ascii="Times New Roman" w:eastAsia="Times New Roman" w:hAnsi="Times New Roman" w:cs="Times New Roman"/>
          <w:b/>
          <w:bCs/>
          <w:color w:val="000000"/>
          <w:sz w:val="24"/>
          <w:szCs w:val="24"/>
          <w:lang w:eastAsia="ru-RU"/>
        </w:rPr>
        <w:t>Основные причины возникновения палов</w:t>
      </w:r>
      <w:r>
        <w:rPr>
          <w:rFonts w:ascii="Times New Roman" w:eastAsia="Times New Roman" w:hAnsi="Times New Roman" w:cs="Times New Roman"/>
          <w:b/>
          <w:bCs/>
          <w:color w:val="000000"/>
          <w:sz w:val="24"/>
          <w:szCs w:val="24"/>
          <w:lang w:eastAsia="ru-RU"/>
        </w:rPr>
        <w:t>.</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F7F">
        <w:rPr>
          <w:rFonts w:ascii="Times New Roman" w:eastAsia="Times New Roman" w:hAnsi="Times New Roman" w:cs="Times New Roman"/>
          <w:color w:val="000000"/>
          <w:sz w:val="24"/>
          <w:szCs w:val="24"/>
          <w:lang w:eastAsia="ru-RU"/>
        </w:rPr>
        <w:pict>
          <v:shape id="_x0000_i1025" type="#_x0000_t75" alt="*" style="width:12pt;height:12pt"/>
        </w:pict>
      </w:r>
      <w:r w:rsidRPr="003D1FE3">
        <w:rPr>
          <w:rFonts w:ascii="Times New Roman" w:eastAsia="Times New Roman" w:hAnsi="Times New Roman" w:cs="Times New Roman"/>
          <w:color w:val="000000"/>
          <w:sz w:val="24"/>
          <w:szCs w:val="24"/>
          <w:lang w:eastAsia="ru-RU"/>
        </w:rPr>
        <w:t> В России практически нет контроля над соблюдением правил пожарной безопасности на природных территориях, и в особенности на землях сельскохозяйственного назначения.</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F7F">
        <w:rPr>
          <w:rFonts w:ascii="Times New Roman" w:eastAsia="Times New Roman" w:hAnsi="Times New Roman" w:cs="Times New Roman"/>
          <w:color w:val="000000"/>
          <w:sz w:val="24"/>
          <w:szCs w:val="24"/>
          <w:lang w:eastAsia="ru-RU"/>
        </w:rPr>
        <w:pict>
          <v:shape id="_x0000_i1026" type="#_x0000_t75" alt="*" style="width:12pt;height:12pt"/>
        </w:pict>
      </w:r>
      <w:r w:rsidRPr="003D1FE3">
        <w:rPr>
          <w:rFonts w:ascii="Times New Roman" w:eastAsia="Times New Roman" w:hAnsi="Times New Roman" w:cs="Times New Roman"/>
          <w:color w:val="000000"/>
          <w:sz w:val="24"/>
          <w:szCs w:val="24"/>
          <w:lang w:eastAsia="ru-RU"/>
        </w:rPr>
        <w:t> Сельскохозяйственные организации прибегают к выжиганию травы, как к самому дешевому способу очистки сенокосов и пастбищ или утилизации отходов.</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F7F">
        <w:rPr>
          <w:rFonts w:ascii="Times New Roman" w:eastAsia="Times New Roman" w:hAnsi="Times New Roman" w:cs="Times New Roman"/>
          <w:color w:val="000000"/>
          <w:sz w:val="24"/>
          <w:szCs w:val="24"/>
          <w:lang w:eastAsia="ru-RU"/>
        </w:rPr>
        <w:pict>
          <v:shape id="_x0000_i1027" type="#_x0000_t75" alt="*" style="width:12pt;height:12pt"/>
        </w:pict>
      </w:r>
      <w:r w:rsidRPr="003D1FE3">
        <w:rPr>
          <w:rFonts w:ascii="Times New Roman" w:eastAsia="Times New Roman" w:hAnsi="Times New Roman" w:cs="Times New Roman"/>
          <w:color w:val="000000"/>
          <w:sz w:val="24"/>
          <w:szCs w:val="24"/>
          <w:lang w:eastAsia="ru-RU"/>
        </w:rPr>
        <w:t> Не ведется просветительская работа. Это приводит к распространению легенды о том, что выжигание способствует лучшему росту травы.</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F7F">
        <w:rPr>
          <w:rFonts w:ascii="Times New Roman" w:eastAsia="Times New Roman" w:hAnsi="Times New Roman" w:cs="Times New Roman"/>
          <w:color w:val="000000"/>
          <w:sz w:val="24"/>
          <w:szCs w:val="24"/>
          <w:lang w:eastAsia="ru-RU"/>
        </w:rPr>
        <w:pict>
          <v:shape id="_x0000_i1028" type="#_x0000_t75" alt="*" style="width:12pt;height:12pt"/>
        </w:pict>
      </w:r>
      <w:r w:rsidRPr="003D1FE3">
        <w:rPr>
          <w:rFonts w:ascii="Times New Roman" w:eastAsia="Times New Roman" w:hAnsi="Times New Roman" w:cs="Times New Roman"/>
          <w:color w:val="000000"/>
          <w:sz w:val="24"/>
          <w:szCs w:val="24"/>
          <w:lang w:eastAsia="ru-RU"/>
        </w:rPr>
        <w:t> Хулиганство.</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F7F">
        <w:rPr>
          <w:rFonts w:ascii="Times New Roman" w:eastAsia="Times New Roman" w:hAnsi="Times New Roman" w:cs="Times New Roman"/>
          <w:color w:val="000000"/>
          <w:sz w:val="24"/>
          <w:szCs w:val="24"/>
          <w:lang w:eastAsia="ru-RU"/>
        </w:rPr>
        <w:pict>
          <v:shape id="_x0000_i1029" type="#_x0000_t75" alt="*" style="width:12pt;height:12pt"/>
        </w:pict>
      </w:r>
      <w:r w:rsidRPr="003D1FE3">
        <w:rPr>
          <w:rFonts w:ascii="Times New Roman" w:eastAsia="Times New Roman" w:hAnsi="Times New Roman" w:cs="Times New Roman"/>
          <w:color w:val="000000"/>
          <w:sz w:val="24"/>
          <w:szCs w:val="24"/>
          <w:lang w:eastAsia="ru-RU"/>
        </w:rPr>
        <w:t> Повышенные среднегодовые температуры, более частые и сильные засухи, малоснежные зимы и другие климатические факторы.</w:t>
      </w:r>
    </w:p>
    <w:p w:rsidR="003647CF" w:rsidRPr="003B28BE" w:rsidRDefault="003647CF" w:rsidP="003647C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28BE">
        <w:rPr>
          <w:rFonts w:ascii="Times New Roman" w:eastAsia="Times New Roman" w:hAnsi="Times New Roman" w:cs="Times New Roman"/>
          <w:color w:val="000000"/>
          <w:sz w:val="24"/>
          <w:szCs w:val="24"/>
          <w:lang w:eastAsia="ru-RU"/>
        </w:rPr>
        <w:t>Реформы лесного законодательства последних лет ликвидировали в России государственную лесную охрану, которая раньше могла бороться хотя бы с теми травяными палами, которые угрожали лесам и торфяникам.</w:t>
      </w:r>
    </w:p>
    <w:p w:rsidR="003647CF" w:rsidRPr="003B28BE" w:rsidRDefault="003647CF" w:rsidP="003647C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47CF" w:rsidRDefault="003647CF" w:rsidP="003647C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D1FE3">
        <w:rPr>
          <w:rFonts w:ascii="Times New Roman" w:eastAsia="Times New Roman" w:hAnsi="Times New Roman" w:cs="Times New Roman"/>
          <w:b/>
          <w:bCs/>
          <w:color w:val="000000"/>
          <w:sz w:val="24"/>
          <w:szCs w:val="24"/>
          <w:lang w:eastAsia="ru-RU"/>
        </w:rPr>
        <w:t>Миф 1: Выжигание травы прогревает почву и обогащает ее золой, в результате чего на выжженных участках новая трава появляется быстрее и растет лучше.</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1FE3">
        <w:rPr>
          <w:rFonts w:ascii="Times New Roman" w:eastAsia="Times New Roman" w:hAnsi="Times New Roman" w:cs="Times New Roman"/>
          <w:color w:val="000000"/>
          <w:sz w:val="24"/>
          <w:szCs w:val="24"/>
          <w:lang w:eastAsia="ru-RU"/>
        </w:rPr>
        <w:t>Эффект более быстрого роста травы после травяных палов — кажущийся: сухая трава просто скрывает молодые зеленые побеги, в то время как на почерневших выжженных участках зеленая трава хорошо заметна. Почва от беглого травяного пожара прогревается незначительно, но при этом гибнут почки и семена трав на поверхности или у самой поверхности земли, полезные микроорганизмы и мелкие животные.</w:t>
      </w:r>
    </w:p>
    <w:p w:rsidR="003647CF"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1FE3">
        <w:rPr>
          <w:rFonts w:ascii="Times New Roman" w:eastAsia="Times New Roman" w:hAnsi="Times New Roman" w:cs="Times New Roman"/>
          <w:color w:val="000000"/>
          <w:sz w:val="24"/>
          <w:szCs w:val="24"/>
          <w:lang w:eastAsia="ru-RU"/>
        </w:rPr>
        <w:t xml:space="preserve">Что же касается удобрения почвы золой, травяной пожар не добавляет ничего нового: минеральные питательные вещества, содержащиеся в золе, все равно попали бы в почву при разложении сухой травы (а летом, в тепле, она разлагается очень быстро). После пожара образующаяся зола не проникает в почву, а остается на ее поверхности и первый </w:t>
      </w:r>
      <w:r w:rsidRPr="003D1FE3">
        <w:rPr>
          <w:rFonts w:ascii="Times New Roman" w:eastAsia="Times New Roman" w:hAnsi="Times New Roman" w:cs="Times New Roman"/>
          <w:color w:val="000000"/>
          <w:sz w:val="24"/>
          <w:szCs w:val="24"/>
          <w:lang w:eastAsia="ru-RU"/>
        </w:rPr>
        <w:lastRenderedPageBreak/>
        <w:t>же сильный дождь смывает ее в ручьи и реки, где делать ей совершенно нечего. Т.е. обогащения золой не происходит.</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47CF" w:rsidRDefault="003647CF" w:rsidP="003647C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D1FE3">
        <w:rPr>
          <w:rFonts w:ascii="Times New Roman" w:eastAsia="Times New Roman" w:hAnsi="Times New Roman" w:cs="Times New Roman"/>
          <w:b/>
          <w:bCs/>
          <w:color w:val="000000"/>
          <w:sz w:val="24"/>
          <w:szCs w:val="24"/>
          <w:lang w:eastAsia="ru-RU"/>
        </w:rPr>
        <w:t>Миф 2: Если сжечь траву весной, то это убьет всех клещей, гадюк и других опасных животных, вредителей, а полезные звери и птицы успеют убежать/улететь.</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47CF"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1FE3">
        <w:rPr>
          <w:rFonts w:ascii="Times New Roman" w:eastAsia="Times New Roman" w:hAnsi="Times New Roman" w:cs="Times New Roman"/>
          <w:color w:val="000000"/>
          <w:sz w:val="24"/>
          <w:szCs w:val="24"/>
          <w:lang w:eastAsia="ru-RU"/>
        </w:rPr>
        <w:t xml:space="preserve">Возможно, клещи и гадюки не спасутся. Но. Выжигание сухого травостоя приводит к гибели кладок и мест гнездовий таких птиц как кряква, </w:t>
      </w:r>
      <w:proofErr w:type="spellStart"/>
      <w:r w:rsidRPr="003D1FE3">
        <w:rPr>
          <w:rFonts w:ascii="Times New Roman" w:eastAsia="Times New Roman" w:hAnsi="Times New Roman" w:cs="Times New Roman"/>
          <w:color w:val="000000"/>
          <w:sz w:val="24"/>
          <w:szCs w:val="24"/>
          <w:lang w:eastAsia="ru-RU"/>
        </w:rPr>
        <w:t>чирок-трескунок</w:t>
      </w:r>
      <w:proofErr w:type="spellEnd"/>
      <w:r w:rsidRPr="003D1FE3">
        <w:rPr>
          <w:rFonts w:ascii="Times New Roman" w:eastAsia="Times New Roman" w:hAnsi="Times New Roman" w:cs="Times New Roman"/>
          <w:color w:val="000000"/>
          <w:sz w:val="24"/>
          <w:szCs w:val="24"/>
          <w:lang w:eastAsia="ru-RU"/>
        </w:rPr>
        <w:t>, чибис, травник, бекас, камышовая и обыкновенная овсянки, полевой, лесной и хохлатый жаворонки, луговой конек (на пожарищах очень часто находятся сгоревшие птичьи гнезда со следами яиц). В огне могут погибнуть и пострадать звери, пресмыкающиеся, земноводные: особенно новорожденные зайчата, ежи и ежата, жабы, лягушки. При сильном травяном пожаре гибнут практически все животные, живущие в сухой траве или на поверхности почвы, многие насекомые, их личинки, куколки, а ещё дождевые черви и другая живность, истребляющая различных вредителей сада и огорода, и участвующая в процессе образования почвы. Кто-то сгорает, кто-то задыхается в дыму.</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1FE3">
        <w:rPr>
          <w:rFonts w:ascii="Times New Roman" w:eastAsia="Times New Roman" w:hAnsi="Times New Roman" w:cs="Times New Roman"/>
          <w:b/>
          <w:bCs/>
          <w:color w:val="000000"/>
          <w:sz w:val="24"/>
          <w:szCs w:val="24"/>
          <w:lang w:eastAsia="ru-RU"/>
        </w:rPr>
        <w:t>Мифы 3 и 4 (актуальны для юга России): Нужно сжигать сухие тростники, чтобы на их месте выросло что-то новое, более полезное. Тростники нужно сжигать, чтобы в них не заблудились коровы.</w:t>
      </w:r>
    </w:p>
    <w:p w:rsidR="003647CF"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1FE3">
        <w:rPr>
          <w:rFonts w:ascii="Times New Roman" w:eastAsia="Times New Roman" w:hAnsi="Times New Roman" w:cs="Times New Roman"/>
          <w:color w:val="000000"/>
          <w:sz w:val="24"/>
          <w:szCs w:val="24"/>
          <w:lang w:eastAsia="ru-RU"/>
        </w:rPr>
        <w:t xml:space="preserve">В большинстве случаев после выжигания тростника снова вырастает именно тростник. Со вторым утверждением спорить трудно, </w:t>
      </w:r>
      <w:proofErr w:type="spellStart"/>
      <w:r w:rsidRPr="003D1FE3">
        <w:rPr>
          <w:rFonts w:ascii="Times New Roman" w:eastAsia="Times New Roman" w:hAnsi="Times New Roman" w:cs="Times New Roman"/>
          <w:color w:val="000000"/>
          <w:sz w:val="24"/>
          <w:szCs w:val="24"/>
          <w:lang w:eastAsia="ru-RU"/>
        </w:rPr>
        <w:t>свежезажаренная</w:t>
      </w:r>
      <w:proofErr w:type="spellEnd"/>
      <w:r w:rsidRPr="003D1FE3">
        <w:rPr>
          <w:rFonts w:ascii="Times New Roman" w:eastAsia="Times New Roman" w:hAnsi="Times New Roman" w:cs="Times New Roman"/>
          <w:color w:val="000000"/>
          <w:sz w:val="24"/>
          <w:szCs w:val="24"/>
          <w:lang w:eastAsia="ru-RU"/>
        </w:rPr>
        <w:t xml:space="preserve"> корова уж точно не потеряется на пепелище.</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47CF" w:rsidRDefault="003647CF" w:rsidP="003647C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D1FE3">
        <w:rPr>
          <w:rFonts w:ascii="Times New Roman" w:eastAsia="Times New Roman" w:hAnsi="Times New Roman" w:cs="Times New Roman"/>
          <w:b/>
          <w:bCs/>
          <w:color w:val="000000"/>
          <w:sz w:val="24"/>
          <w:szCs w:val="24"/>
          <w:lang w:eastAsia="ru-RU"/>
        </w:rPr>
        <w:t>Миф 5: Траву надо жечь для того, чтобы потом, когда в весенний паводок поднимется вода, было удобно сетями ловить рыбу, которая идет на нерест.</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47CF"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1FE3">
        <w:rPr>
          <w:rFonts w:ascii="Times New Roman" w:eastAsia="Times New Roman" w:hAnsi="Times New Roman" w:cs="Times New Roman"/>
          <w:color w:val="000000"/>
          <w:sz w:val="24"/>
          <w:szCs w:val="24"/>
          <w:lang w:eastAsia="ru-RU"/>
        </w:rPr>
        <w:t>Да, рыбу в таком случае ловить действительно удобнее. Так что поджоги травы — прямая выгода для браконьеров. Вот только продлятся эти «именины сердца» недолго. Во время нереста рыба использует траву в качестве основы для крепления икры и там, где травы и тростников не остается, успешного нереста не будет. А зола, попавшая в воду, может и вовсе убить икру, а то и рыбу.</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47CF" w:rsidRDefault="003647CF" w:rsidP="003647C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D1FE3">
        <w:rPr>
          <w:rFonts w:ascii="Times New Roman" w:eastAsia="Times New Roman" w:hAnsi="Times New Roman" w:cs="Times New Roman"/>
          <w:b/>
          <w:bCs/>
          <w:color w:val="000000"/>
          <w:sz w:val="24"/>
          <w:szCs w:val="24"/>
          <w:lang w:eastAsia="ru-RU"/>
        </w:rPr>
        <w:t>Миф 6: Ежегодное выжигание травы — профилактика более сильных пожаров.</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1FE3">
        <w:rPr>
          <w:rFonts w:ascii="Times New Roman" w:eastAsia="Times New Roman" w:hAnsi="Times New Roman" w:cs="Times New Roman"/>
          <w:color w:val="000000"/>
          <w:sz w:val="24"/>
          <w:szCs w:val="24"/>
          <w:lang w:eastAsia="ru-RU"/>
        </w:rPr>
        <w:t xml:space="preserve">При определенных жестких условиях это утверждение может быть правдой. Строго контролируемый, грамотно подготовленный и организованный пал может помочь избежать больших проблем. В реальных условиях проводить подобные мероприятия мало кто может. А пагубные последствия контролируемого пала </w:t>
      </w:r>
      <w:proofErr w:type="gramStart"/>
      <w:r w:rsidRPr="003D1FE3">
        <w:rPr>
          <w:rFonts w:ascii="Times New Roman" w:eastAsia="Times New Roman" w:hAnsi="Times New Roman" w:cs="Times New Roman"/>
          <w:color w:val="000000"/>
          <w:sz w:val="24"/>
          <w:szCs w:val="24"/>
          <w:lang w:eastAsia="ru-RU"/>
        </w:rPr>
        <w:t>от</w:t>
      </w:r>
      <w:proofErr w:type="gramEnd"/>
      <w:r w:rsidRPr="003D1FE3">
        <w:rPr>
          <w:rFonts w:ascii="Times New Roman" w:eastAsia="Times New Roman" w:hAnsi="Times New Roman" w:cs="Times New Roman"/>
          <w:color w:val="000000"/>
          <w:sz w:val="24"/>
          <w:szCs w:val="24"/>
          <w:lang w:eastAsia="ru-RU"/>
        </w:rPr>
        <w:t xml:space="preserve"> неконтролируемого ничем не отличаются.</w:t>
      </w:r>
    </w:p>
    <w:p w:rsidR="003647CF"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1FE3">
        <w:rPr>
          <w:rFonts w:ascii="Times New Roman" w:eastAsia="Times New Roman" w:hAnsi="Times New Roman" w:cs="Times New Roman"/>
          <w:color w:val="000000"/>
          <w:sz w:val="24"/>
          <w:szCs w:val="24"/>
          <w:lang w:eastAsia="ru-RU"/>
        </w:rPr>
        <w:t>Лесники-профессионалы долго спорят о возможности профилактики лесных пожаров методами контролируемых палов. На наш взгляд — это способ тупиковый и может применяться лишь в действительно экстремальных ситуациях. Например, при отсутствии возможности остановить иными способами пожар, угрожающий населенному пункту. Но стоит помнить, что многие катастрофические пожары начались именно от профилактических выжиганий.</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47CF" w:rsidRDefault="003647CF" w:rsidP="003647C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D1FE3">
        <w:rPr>
          <w:rFonts w:ascii="Times New Roman" w:eastAsia="Times New Roman" w:hAnsi="Times New Roman" w:cs="Times New Roman"/>
          <w:b/>
          <w:bCs/>
          <w:color w:val="000000"/>
          <w:sz w:val="24"/>
          <w:szCs w:val="24"/>
          <w:lang w:eastAsia="ru-RU"/>
        </w:rPr>
        <w:t>Миф 7: Все вокруг жгут, значит так надо. Чем я хуже? Как правило, в данном случае логика такая: если я не зажгу траву у своей деревни сейчас, а ветер дует в сторону от домов, ее зажгут в соседней деревне, а ветер дует в мою сторону.</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47CF"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1FE3">
        <w:rPr>
          <w:rFonts w:ascii="Times New Roman" w:eastAsia="Times New Roman" w:hAnsi="Times New Roman" w:cs="Times New Roman"/>
          <w:color w:val="000000"/>
          <w:sz w:val="24"/>
          <w:szCs w:val="24"/>
          <w:lang w:eastAsia="ru-RU"/>
        </w:rPr>
        <w:lastRenderedPageBreak/>
        <w:t xml:space="preserve">Как бы это не выглядело странным, но такие «соревнования» действительно случаются. При этом </w:t>
      </w:r>
      <w:proofErr w:type="spellStart"/>
      <w:r w:rsidRPr="003D1FE3">
        <w:rPr>
          <w:rFonts w:ascii="Times New Roman" w:eastAsia="Times New Roman" w:hAnsi="Times New Roman" w:cs="Times New Roman"/>
          <w:color w:val="000000"/>
          <w:sz w:val="24"/>
          <w:szCs w:val="24"/>
          <w:lang w:eastAsia="ru-RU"/>
        </w:rPr>
        <w:t>дачники-пироманы</w:t>
      </w:r>
      <w:proofErr w:type="spellEnd"/>
      <w:r w:rsidRPr="003D1FE3">
        <w:rPr>
          <w:rFonts w:ascii="Times New Roman" w:eastAsia="Times New Roman" w:hAnsi="Times New Roman" w:cs="Times New Roman"/>
          <w:color w:val="000000"/>
          <w:sz w:val="24"/>
          <w:szCs w:val="24"/>
          <w:lang w:eastAsia="ru-RU"/>
        </w:rPr>
        <w:t xml:space="preserve"> не понимают, что жечь соседей нехорошо, ветер может резко измениться, пожар может обойти деревню и вернуться с тыла.</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47CF" w:rsidRDefault="003647CF" w:rsidP="003647C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D1FE3">
        <w:rPr>
          <w:rFonts w:ascii="Times New Roman" w:eastAsia="Times New Roman" w:hAnsi="Times New Roman" w:cs="Times New Roman"/>
          <w:b/>
          <w:bCs/>
          <w:color w:val="000000"/>
          <w:sz w:val="24"/>
          <w:szCs w:val="24"/>
          <w:lang w:eastAsia="ru-RU"/>
        </w:rPr>
        <w:t xml:space="preserve">Миф 8: Так как многие наши сограждане учились в школе, они помнят, что степи и прерии могут существовать только при регулярных выжиганиях, которые пришли на смену </w:t>
      </w:r>
      <w:proofErr w:type="spellStart"/>
      <w:r w:rsidRPr="003D1FE3">
        <w:rPr>
          <w:rFonts w:ascii="Times New Roman" w:eastAsia="Times New Roman" w:hAnsi="Times New Roman" w:cs="Times New Roman"/>
          <w:b/>
          <w:bCs/>
          <w:color w:val="000000"/>
          <w:sz w:val="24"/>
          <w:szCs w:val="24"/>
          <w:lang w:eastAsia="ru-RU"/>
        </w:rPr>
        <w:t>вытаптыванию</w:t>
      </w:r>
      <w:proofErr w:type="spellEnd"/>
      <w:r w:rsidRPr="003D1FE3">
        <w:rPr>
          <w:rFonts w:ascii="Times New Roman" w:eastAsia="Times New Roman" w:hAnsi="Times New Roman" w:cs="Times New Roman"/>
          <w:b/>
          <w:bCs/>
          <w:color w:val="000000"/>
          <w:sz w:val="24"/>
          <w:szCs w:val="24"/>
          <w:lang w:eastAsia="ru-RU"/>
        </w:rPr>
        <w:t xml:space="preserve"> территорий крупными копытными.</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47CF"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1FE3">
        <w:rPr>
          <w:rFonts w:ascii="Times New Roman" w:eastAsia="Times New Roman" w:hAnsi="Times New Roman" w:cs="Times New Roman"/>
          <w:color w:val="000000"/>
          <w:sz w:val="24"/>
          <w:szCs w:val="24"/>
          <w:lang w:eastAsia="ru-RU"/>
        </w:rPr>
        <w:t>Подобные выжигания могут быть полезны, только тогда, когда они случаются по естественным причинам один раз в несколько лет, а уж никак не ежегодно (а то и два раза в год).</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47CF" w:rsidRDefault="003647CF" w:rsidP="003647C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D1FE3">
        <w:rPr>
          <w:rFonts w:ascii="Times New Roman" w:eastAsia="Times New Roman" w:hAnsi="Times New Roman" w:cs="Times New Roman"/>
          <w:b/>
          <w:bCs/>
          <w:color w:val="000000"/>
          <w:sz w:val="24"/>
          <w:szCs w:val="24"/>
          <w:lang w:eastAsia="ru-RU"/>
        </w:rPr>
        <w:t>Несложные правила противопожарной безопасности</w:t>
      </w:r>
      <w:r>
        <w:rPr>
          <w:rFonts w:ascii="Times New Roman" w:eastAsia="Times New Roman" w:hAnsi="Times New Roman" w:cs="Times New Roman"/>
          <w:b/>
          <w:bCs/>
          <w:color w:val="000000"/>
          <w:sz w:val="24"/>
          <w:szCs w:val="24"/>
          <w:lang w:eastAsia="ru-RU"/>
        </w:rPr>
        <w:t>:</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F7F">
        <w:rPr>
          <w:rFonts w:ascii="Times New Roman" w:eastAsia="Times New Roman" w:hAnsi="Times New Roman" w:cs="Times New Roman"/>
          <w:color w:val="000000"/>
          <w:sz w:val="24"/>
          <w:szCs w:val="24"/>
          <w:lang w:eastAsia="ru-RU"/>
        </w:rPr>
        <w:pict>
          <v:shape id="_x0000_i1030" type="#_x0000_t75" alt="*" style="width:12pt;height:12pt"/>
        </w:pict>
      </w:r>
      <w:r w:rsidRPr="003D1FE3">
        <w:rPr>
          <w:rFonts w:ascii="Times New Roman" w:eastAsia="Times New Roman" w:hAnsi="Times New Roman" w:cs="Times New Roman"/>
          <w:color w:val="000000"/>
          <w:sz w:val="24"/>
          <w:szCs w:val="24"/>
          <w:lang w:eastAsia="ru-RU"/>
        </w:rPr>
        <w:t> Ни в коем случае не жгите траву. Кроме того, что это вредно для растений и животных, такие палы могут быть опасны и для людей. Не разводите костры в траве, не оставляйте горящий огонь без присмотра. Тщательно тушите окурки и горелые спички перед тем, как выбросить их. Строго соблюдайте все правила пожарной безопасности.</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F7F">
        <w:rPr>
          <w:rFonts w:ascii="Times New Roman" w:eastAsia="Times New Roman" w:hAnsi="Times New Roman" w:cs="Times New Roman"/>
          <w:color w:val="000000"/>
          <w:sz w:val="24"/>
          <w:szCs w:val="24"/>
          <w:lang w:eastAsia="ru-RU"/>
        </w:rPr>
        <w:pict>
          <v:shape id="_x0000_i1031" type="#_x0000_t75" alt="*" style="width:12pt;height:12pt"/>
        </w:pict>
      </w:r>
      <w:r w:rsidRPr="003D1FE3">
        <w:rPr>
          <w:rFonts w:ascii="Times New Roman" w:eastAsia="Times New Roman" w:hAnsi="Times New Roman" w:cs="Times New Roman"/>
          <w:color w:val="000000"/>
          <w:sz w:val="24"/>
          <w:szCs w:val="24"/>
          <w:lang w:eastAsia="ru-RU"/>
        </w:rPr>
        <w:t> Если вы заметили пожар - не проходите мимо. Начинающую гореть траву вы сможете потушить самостоятельно. Собираясь в лес на отдых или в турпоход, берите с собой топор, складную лопату и ведро. Почувствовав запах дыма, подойдите ближе и определите, что горит. Заливайте огонь водой из близлежащего водоема, засыпайте землей.</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F7F">
        <w:rPr>
          <w:rFonts w:ascii="Times New Roman" w:eastAsia="Times New Roman" w:hAnsi="Times New Roman" w:cs="Times New Roman"/>
          <w:color w:val="000000"/>
          <w:sz w:val="24"/>
          <w:szCs w:val="24"/>
          <w:lang w:eastAsia="ru-RU"/>
        </w:rPr>
        <w:pict>
          <v:shape id="_x0000_i1032" type="#_x0000_t75" alt="*" style="width:12pt;height:12pt"/>
        </w:pict>
      </w:r>
      <w:r w:rsidRPr="003D1FE3">
        <w:rPr>
          <w:rFonts w:ascii="Times New Roman" w:eastAsia="Times New Roman" w:hAnsi="Times New Roman" w:cs="Times New Roman"/>
          <w:color w:val="000000"/>
          <w:sz w:val="24"/>
          <w:szCs w:val="24"/>
          <w:lang w:eastAsia="ru-RU"/>
        </w:rPr>
        <w:t xml:space="preserve"> Используйте для тушения пучок веток от деревьев лиственных пород длиной 1, 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по этому же месту и, поворачивая их, </w:t>
      </w:r>
      <w:proofErr w:type="gramStart"/>
      <w:r w:rsidRPr="003D1FE3">
        <w:rPr>
          <w:rFonts w:ascii="Times New Roman" w:eastAsia="Times New Roman" w:hAnsi="Times New Roman" w:cs="Times New Roman"/>
          <w:color w:val="000000"/>
          <w:sz w:val="24"/>
          <w:szCs w:val="24"/>
          <w:lang w:eastAsia="ru-RU"/>
        </w:rPr>
        <w:t>охлаждайте</w:t>
      </w:r>
      <w:proofErr w:type="gramEnd"/>
      <w:r w:rsidRPr="003D1FE3">
        <w:rPr>
          <w:rFonts w:ascii="Times New Roman" w:eastAsia="Times New Roman" w:hAnsi="Times New Roman" w:cs="Times New Roman"/>
          <w:color w:val="000000"/>
          <w:sz w:val="24"/>
          <w:szCs w:val="24"/>
          <w:lang w:eastAsia="ru-RU"/>
        </w:rPr>
        <w:t xml:space="preserve"> таким образом горючие материалы. Затаптывайте небольшой огонь ногами, не давайте ему перекинуться на стволы и кроны деревьев. Постарайтесь послать гонцов за помощью в ближайший поселок.</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F7F">
        <w:rPr>
          <w:rFonts w:ascii="Times New Roman" w:eastAsia="Times New Roman" w:hAnsi="Times New Roman" w:cs="Times New Roman"/>
          <w:color w:val="000000"/>
          <w:sz w:val="24"/>
          <w:szCs w:val="24"/>
          <w:lang w:eastAsia="ru-RU"/>
        </w:rPr>
        <w:pict>
          <v:shape id="_x0000_i1033" type="#_x0000_t75" alt="*" style="width:12pt;height:12pt"/>
        </w:pict>
      </w:r>
      <w:r w:rsidRPr="003D1FE3">
        <w:rPr>
          <w:rFonts w:ascii="Times New Roman" w:eastAsia="Times New Roman" w:hAnsi="Times New Roman" w:cs="Times New Roman"/>
          <w:color w:val="000000"/>
          <w:sz w:val="24"/>
          <w:szCs w:val="24"/>
          <w:lang w:eastAsia="ru-RU"/>
        </w:rPr>
        <w:t> Потушив пожар, не уходите до тех пор, пока не убедитесь, что огонь не разгорится снова. Сообщите в лесничество или пожарную охрану о месте пожара.</w:t>
      </w:r>
    </w:p>
    <w:p w:rsidR="003647CF" w:rsidRPr="003D1FE3" w:rsidRDefault="003647CF" w:rsidP="003647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F7F">
        <w:rPr>
          <w:rFonts w:ascii="Times New Roman" w:eastAsia="Times New Roman" w:hAnsi="Times New Roman" w:cs="Times New Roman"/>
          <w:color w:val="000000"/>
          <w:sz w:val="24"/>
          <w:szCs w:val="24"/>
          <w:lang w:eastAsia="ru-RU"/>
        </w:rPr>
        <w:pict>
          <v:shape id="_x0000_i1034" type="#_x0000_t75" alt="*" style="width:12pt;height:12pt"/>
        </w:pict>
      </w:r>
      <w:r w:rsidRPr="003D1FE3">
        <w:rPr>
          <w:rFonts w:ascii="Times New Roman" w:eastAsia="Times New Roman" w:hAnsi="Times New Roman" w:cs="Times New Roman"/>
          <w:color w:val="000000"/>
          <w:sz w:val="24"/>
          <w:szCs w:val="24"/>
          <w:lang w:eastAsia="ru-RU"/>
        </w:rPr>
        <w:t> При невозможности потушить пожар своими силами, отходите в безопасное место и срочно вызывайте сотрудников МЧС или местной пожарной охраны.</w:t>
      </w:r>
    </w:p>
    <w:p w:rsidR="00342CA6" w:rsidRDefault="00342CA6"/>
    <w:sectPr w:rsidR="00342CA6" w:rsidSect="00342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3in;height:3in" o:bullet="t"/>
    </w:pict>
  </w:numPicBullet>
  <w:abstractNum w:abstractNumId="0">
    <w:nsid w:val="667B523A"/>
    <w:multiLevelType w:val="hybridMultilevel"/>
    <w:tmpl w:val="6D84FDE4"/>
    <w:lvl w:ilvl="0" w:tplc="BBBED9AA">
      <w:start w:val="1"/>
      <w:numFmt w:val="bullet"/>
      <w:lvlText w:val=""/>
      <w:lvlPicBulletId w:val="0"/>
      <w:lvlJc w:val="left"/>
      <w:pPr>
        <w:tabs>
          <w:tab w:val="num" w:pos="720"/>
        </w:tabs>
        <w:ind w:left="720" w:hanging="360"/>
      </w:pPr>
      <w:rPr>
        <w:rFonts w:ascii="Symbol" w:hAnsi="Symbol" w:hint="default"/>
      </w:rPr>
    </w:lvl>
    <w:lvl w:ilvl="1" w:tplc="FF8AFD94" w:tentative="1">
      <w:start w:val="1"/>
      <w:numFmt w:val="bullet"/>
      <w:lvlText w:val=""/>
      <w:lvlJc w:val="left"/>
      <w:pPr>
        <w:tabs>
          <w:tab w:val="num" w:pos="1440"/>
        </w:tabs>
        <w:ind w:left="1440" w:hanging="360"/>
      </w:pPr>
      <w:rPr>
        <w:rFonts w:ascii="Symbol" w:hAnsi="Symbol" w:hint="default"/>
      </w:rPr>
    </w:lvl>
    <w:lvl w:ilvl="2" w:tplc="D4C88D2C" w:tentative="1">
      <w:start w:val="1"/>
      <w:numFmt w:val="bullet"/>
      <w:lvlText w:val=""/>
      <w:lvlJc w:val="left"/>
      <w:pPr>
        <w:tabs>
          <w:tab w:val="num" w:pos="2160"/>
        </w:tabs>
        <w:ind w:left="2160" w:hanging="360"/>
      </w:pPr>
      <w:rPr>
        <w:rFonts w:ascii="Symbol" w:hAnsi="Symbol" w:hint="default"/>
      </w:rPr>
    </w:lvl>
    <w:lvl w:ilvl="3" w:tplc="4F18D24E" w:tentative="1">
      <w:start w:val="1"/>
      <w:numFmt w:val="bullet"/>
      <w:lvlText w:val=""/>
      <w:lvlJc w:val="left"/>
      <w:pPr>
        <w:tabs>
          <w:tab w:val="num" w:pos="2880"/>
        </w:tabs>
        <w:ind w:left="2880" w:hanging="360"/>
      </w:pPr>
      <w:rPr>
        <w:rFonts w:ascii="Symbol" w:hAnsi="Symbol" w:hint="default"/>
      </w:rPr>
    </w:lvl>
    <w:lvl w:ilvl="4" w:tplc="77AA1594" w:tentative="1">
      <w:start w:val="1"/>
      <w:numFmt w:val="bullet"/>
      <w:lvlText w:val=""/>
      <w:lvlJc w:val="left"/>
      <w:pPr>
        <w:tabs>
          <w:tab w:val="num" w:pos="3600"/>
        </w:tabs>
        <w:ind w:left="3600" w:hanging="360"/>
      </w:pPr>
      <w:rPr>
        <w:rFonts w:ascii="Symbol" w:hAnsi="Symbol" w:hint="default"/>
      </w:rPr>
    </w:lvl>
    <w:lvl w:ilvl="5" w:tplc="0EA884A8" w:tentative="1">
      <w:start w:val="1"/>
      <w:numFmt w:val="bullet"/>
      <w:lvlText w:val=""/>
      <w:lvlJc w:val="left"/>
      <w:pPr>
        <w:tabs>
          <w:tab w:val="num" w:pos="4320"/>
        </w:tabs>
        <w:ind w:left="4320" w:hanging="360"/>
      </w:pPr>
      <w:rPr>
        <w:rFonts w:ascii="Symbol" w:hAnsi="Symbol" w:hint="default"/>
      </w:rPr>
    </w:lvl>
    <w:lvl w:ilvl="6" w:tplc="95008746" w:tentative="1">
      <w:start w:val="1"/>
      <w:numFmt w:val="bullet"/>
      <w:lvlText w:val=""/>
      <w:lvlJc w:val="left"/>
      <w:pPr>
        <w:tabs>
          <w:tab w:val="num" w:pos="5040"/>
        </w:tabs>
        <w:ind w:left="5040" w:hanging="360"/>
      </w:pPr>
      <w:rPr>
        <w:rFonts w:ascii="Symbol" w:hAnsi="Symbol" w:hint="default"/>
      </w:rPr>
    </w:lvl>
    <w:lvl w:ilvl="7" w:tplc="1E367E62" w:tentative="1">
      <w:start w:val="1"/>
      <w:numFmt w:val="bullet"/>
      <w:lvlText w:val=""/>
      <w:lvlJc w:val="left"/>
      <w:pPr>
        <w:tabs>
          <w:tab w:val="num" w:pos="5760"/>
        </w:tabs>
        <w:ind w:left="5760" w:hanging="360"/>
      </w:pPr>
      <w:rPr>
        <w:rFonts w:ascii="Symbol" w:hAnsi="Symbol" w:hint="default"/>
      </w:rPr>
    </w:lvl>
    <w:lvl w:ilvl="8" w:tplc="0EF0802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7CF"/>
    <w:rsid w:val="00342CA6"/>
    <w:rsid w:val="00364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7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7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DNS-bazar</dc:creator>
  <cp:keywords/>
  <dc:description/>
  <cp:lastModifiedBy>DNS-bazar</cp:lastModifiedBy>
  <cp:revision>2</cp:revision>
  <dcterms:created xsi:type="dcterms:W3CDTF">2015-05-06T05:25:00Z</dcterms:created>
  <dcterms:modified xsi:type="dcterms:W3CDTF">2015-05-06T05:25:00Z</dcterms:modified>
</cp:coreProperties>
</file>